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1" w:rsidRPr="00E93105" w:rsidRDefault="00476AD1" w:rsidP="004764B2">
      <w:pPr>
        <w:spacing w:line="52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附件</w:t>
      </w:r>
      <w:r w:rsidRPr="00E93105">
        <w:rPr>
          <w:rFonts w:ascii="黑体" w:eastAsia="黑体" w:hAnsi="黑体" w:cs="黑体"/>
          <w:color w:val="000000" w:themeColor="text1"/>
          <w:sz w:val="30"/>
          <w:szCs w:val="30"/>
        </w:rPr>
        <w:t>8</w:t>
      </w: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：</w:t>
      </w:r>
    </w:p>
    <w:p w:rsidR="00476AD1" w:rsidRPr="00E93105" w:rsidRDefault="00476AD1" w:rsidP="004764B2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93105">
        <w:rPr>
          <w:rFonts w:ascii="黑体" w:eastAsia="黑体" w:hAnsi="黑体" w:cs="黑体" w:hint="eastAsia"/>
          <w:color w:val="000000" w:themeColor="text1"/>
          <w:sz w:val="36"/>
          <w:szCs w:val="36"/>
        </w:rPr>
        <w:t>南京城市职业学院（南京市广播电视大学）</w:t>
      </w:r>
    </w:p>
    <w:p w:rsidR="00476AD1" w:rsidRPr="00E93105" w:rsidRDefault="00476AD1" w:rsidP="004764B2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93105">
        <w:rPr>
          <w:rFonts w:ascii="黑体" w:eastAsia="黑体" w:hAnsi="黑体" w:cs="黑体"/>
          <w:color w:val="000000" w:themeColor="text1"/>
          <w:sz w:val="36"/>
          <w:szCs w:val="36"/>
        </w:rPr>
        <w:t>2017</w:t>
      </w:r>
      <w:r w:rsidRPr="00E93105">
        <w:rPr>
          <w:rFonts w:ascii="黑体" w:eastAsia="黑体" w:hAnsi="黑体" w:cs="黑体" w:hint="eastAsia"/>
          <w:color w:val="000000" w:themeColor="text1"/>
          <w:sz w:val="36"/>
          <w:szCs w:val="36"/>
        </w:rPr>
        <w:t>年部门协理岗位设置与聘用管理实施细则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为加强学校内设机构管理力量，进一步提升学校管理水平，根据学校事业发展和工作需要，制定部门协理岗位设置与聘用管理实施细则。</w:t>
      </w:r>
    </w:p>
    <w:p w:rsidR="00476AD1" w:rsidRPr="00E93105" w:rsidRDefault="00476AD1" w:rsidP="00EE2D10">
      <w:pPr>
        <w:tabs>
          <w:tab w:val="left" w:pos="1985"/>
        </w:tabs>
        <w:spacing w:line="520" w:lineRule="exact"/>
        <w:rPr>
          <w:rFonts w:ascii="黑体" w:eastAsia="黑体" w:hAnsi="黑体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 xml:space="preserve">    </w:t>
      </w: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一、工作职责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协助部门领导开展工作，积极当好参谋助手，协助做好部门工作的组织与管理。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二、岗位设置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党政办公室（党委办公室、校长办公室、系统办公室、档案管理中心）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 xml:space="preserve"> 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bookmarkEnd w:id="0"/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人力资源处（离退休工作处、关工委秘书处、教师发展中心）协理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教务二处协理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财务处（资产管理处、采购管理中心）协理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招生工作办公室协理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学生处（学工部、人武部、就业创业指导中心、心理健康咨询中心）协理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5B523B" w:rsidRPr="00E93105" w:rsidRDefault="005B523B" w:rsidP="00085161">
      <w:pPr>
        <w:spacing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科技处（学报编辑部、南京开放与远程教育学会、高等教育研究所）协理1人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技术处（信息化建设与管理中心、设备管理中心、数字化资源中心）协理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图书馆（教材服务中心）协理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后勤处协理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保卫处（保卫部）协理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开放教育教学部（直属学院）协理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成人教育学院协理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培训学院（远程教育中心、奥鹏数字化学习中心、虎踞龙盘教育发展有限公司）协理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终身学习服务中心（南京市终身教育服务指导中心办公室、南京市社区大学办公室、老年开放大学办公室、南京学习在线网站管理中心、燎原学校、拥军学院、科技服务中心）协理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公共教学部协理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财金与商贸学院协理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工程与信息学院协理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文创艺术学院协理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旅游管理学院协理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社会管理学院协理</w:t>
      </w: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人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三、聘用条件</w:t>
      </w:r>
    </w:p>
    <w:p w:rsidR="00476AD1" w:rsidRPr="00E93105" w:rsidRDefault="00476AD1" w:rsidP="00B52D38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（一）基本条件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坚持党的基本路线和教育方针政策，遵守国家法律和学校规章制度，政治素质好，具备履行岗位职责所需要的理论水平。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2.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具有良好的职业道德，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坚持原则、为人正派，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有较强的事业心和责任感，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团结同志，有较好的群众基础。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具有较强的管理能力以及一定的沟通、协调和组织能力，在本职岗位上做出优良业绩。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4.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身心健康，能胜任本职工作。</w:t>
      </w:r>
    </w:p>
    <w:p w:rsidR="00476AD1" w:rsidRPr="00E93105" w:rsidRDefault="00476AD1" w:rsidP="00B52D38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楷体" w:hint="eastAsia"/>
          <w:color w:val="000000" w:themeColor="text1"/>
          <w:sz w:val="30"/>
          <w:szCs w:val="30"/>
        </w:rPr>
        <w:t>（二）基本资格</w:t>
      </w:r>
    </w:p>
    <w:p w:rsidR="00476AD1" w:rsidRPr="00E93105" w:rsidRDefault="00476AD1" w:rsidP="00085161">
      <w:pPr>
        <w:spacing w:line="520" w:lineRule="exact"/>
        <w:ind w:leftChars="284" w:left="596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1.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学校在岗的编制内人员和人事代理人员。</w:t>
      </w:r>
    </w:p>
    <w:p w:rsidR="00476AD1" w:rsidRPr="00E93105" w:rsidRDefault="00476AD1" w:rsidP="00085161">
      <w:pPr>
        <w:spacing w:line="520" w:lineRule="exact"/>
        <w:ind w:firstLineChars="198" w:firstLine="594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lastRenderedPageBreak/>
        <w:t>2.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具有</w:t>
      </w:r>
      <w:r w:rsidR="00085161"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年及以上工龄，且近</w:t>
      </w: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3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年年度工作考核均为合格及以上等次。</w:t>
      </w:r>
    </w:p>
    <w:p w:rsidR="00476AD1" w:rsidRPr="00E93105" w:rsidRDefault="00476AD1" w:rsidP="00085161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sz w:val="30"/>
          <w:szCs w:val="30"/>
        </w:rPr>
        <w:t>3.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受聘在七级职员岗位，或现聘专业技术十级及以上岗位。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四、聘用程序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制定方案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学校岗位设置与聘用工作领导小组办公室负责拟订《南京城市职业学院（南京市广播电视大学）</w:t>
      </w: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2017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部门协理岗位设置与聘用管理实施细则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》，提交领导小组审定后公布实施。</w:t>
      </w:r>
    </w:p>
    <w:p w:rsidR="00476AD1" w:rsidRPr="00E93105" w:rsidRDefault="00476AD1" w:rsidP="00085161">
      <w:pPr>
        <w:spacing w:line="480" w:lineRule="exact"/>
        <w:ind w:firstLineChars="198" w:firstLine="594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（二）个人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申请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教职工根据岗位设置和自身情况，填写《南京城市职业学院（南京市广播电视大学）</w:t>
      </w: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2017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年部门协理岗位申请表》（附件</w:t>
      </w: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13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），进行个人申请。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资格审查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人力资源处根据申请情况，对申请人员进行资格审查，并将个人申请和资格审查情况报告</w:t>
      </w:r>
      <w:r w:rsidR="00B52D38"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学校岗位设置与聘用工作领导小组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。</w:t>
      </w:r>
    </w:p>
    <w:p w:rsidR="00476AD1" w:rsidRPr="00E93105" w:rsidRDefault="00476AD1" w:rsidP="00085161">
      <w:pPr>
        <w:spacing w:line="480" w:lineRule="exact"/>
        <w:ind w:firstLineChars="198" w:firstLine="594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（四）民意测评</w:t>
      </w:r>
    </w:p>
    <w:p w:rsidR="00476AD1" w:rsidRPr="00E93105" w:rsidRDefault="00B52D38" w:rsidP="00085161">
      <w:pPr>
        <w:spacing w:line="520" w:lineRule="exact"/>
        <w:ind w:firstLineChars="198" w:firstLine="594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对资格审查通过人员，在一定范围内</w:t>
      </w:r>
      <w:r w:rsidR="00476AD1"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对其进行民主测评。</w:t>
      </w:r>
    </w:p>
    <w:p w:rsidR="00476AD1" w:rsidRPr="00E93105" w:rsidRDefault="00476AD1" w:rsidP="00085161">
      <w:pPr>
        <w:spacing w:line="520" w:lineRule="exact"/>
        <w:ind w:firstLineChars="198" w:firstLine="594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（五）组织推荐</w:t>
      </w:r>
    </w:p>
    <w:p w:rsidR="00476AD1" w:rsidRPr="00E93105" w:rsidRDefault="00B52D38" w:rsidP="00085161">
      <w:pPr>
        <w:spacing w:line="520" w:lineRule="exact"/>
        <w:ind w:firstLineChars="198" w:firstLine="594"/>
        <w:rPr>
          <w:rFonts w:ascii="仿宋" w:eastAsia="仿宋" w:hAnsi="仿宋"/>
          <w:color w:val="000000" w:themeColor="text1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分管校领导和各</w:t>
      </w:r>
      <w:r w:rsidR="00476AD1"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部门负责人</w:t>
      </w:r>
      <w:r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推荐</w:t>
      </w:r>
      <w:r w:rsidR="00476AD1"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协理岗位人选。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（六）确定拟聘人员</w:t>
      </w:r>
    </w:p>
    <w:p w:rsidR="00476AD1" w:rsidRPr="00E93105" w:rsidRDefault="00476AD1" w:rsidP="00A0215C">
      <w:pPr>
        <w:widowControl/>
        <w:spacing w:line="520" w:lineRule="exact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 xml:space="preserve">    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学校岗位设置与聘用工作领导小组在民意测评和组织推荐的基础上，拟定部门协理岗位聘用人员。</w:t>
      </w:r>
    </w:p>
    <w:p w:rsidR="00476AD1" w:rsidRPr="00E93105" w:rsidRDefault="00476AD1" w:rsidP="00085161">
      <w:pPr>
        <w:widowControl/>
        <w:spacing w:line="520" w:lineRule="exact"/>
        <w:ind w:firstLineChars="196" w:firstLine="588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（七）公示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公示拟聘协理人员名单。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（八）公布聘用结果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lastRenderedPageBreak/>
        <w:t>公布全员岗位聘用结果的同时公布协理岗位人员聘用结果。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五、聘期管理</w:t>
      </w:r>
    </w:p>
    <w:p w:rsidR="00476AD1" w:rsidRPr="00E93105" w:rsidRDefault="00B52D38" w:rsidP="0008516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（一）</w:t>
      </w:r>
      <w:r w:rsidR="00476AD1"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部门协理岗位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聘期</w:t>
      </w:r>
      <w:r w:rsidR="00476AD1"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与</w:t>
      </w:r>
      <w:r w:rsidR="00476AD1" w:rsidRPr="00E93105">
        <w:rPr>
          <w:rFonts w:ascii="仿宋" w:eastAsia="仿宋" w:hAnsi="仿宋" w:cs="仿宋"/>
          <w:color w:val="000000" w:themeColor="text1"/>
          <w:sz w:val="30"/>
          <w:szCs w:val="30"/>
        </w:rPr>
        <w:t>2017</w:t>
      </w:r>
      <w:r w:rsidR="00476AD1" w:rsidRPr="00E93105">
        <w:rPr>
          <w:rFonts w:ascii="仿宋" w:eastAsia="仿宋" w:hAnsi="仿宋" w:cs="仿宋" w:hint="eastAsia"/>
          <w:color w:val="000000" w:themeColor="text1"/>
          <w:sz w:val="30"/>
          <w:szCs w:val="30"/>
        </w:rPr>
        <w:t>年全员岗位聘用聘期一致</w:t>
      </w:r>
      <w:r w:rsidR="00476AD1"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。</w:t>
      </w:r>
    </w:p>
    <w:p w:rsidR="00476AD1" w:rsidRPr="00E93105" w:rsidRDefault="00B52D38" w:rsidP="0008516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（二）</w:t>
      </w:r>
      <w:r w:rsidR="00476AD1"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人事代理人员劳动合同到期不续签的，部门协理岗位聘用自然终止。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六、其他事项</w:t>
      </w:r>
    </w:p>
    <w:p w:rsidR="00476AD1" w:rsidRPr="00E93105" w:rsidRDefault="00476AD1" w:rsidP="00085161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受聘协理岗位人员的工资待遇按</w:t>
      </w:r>
      <w:r w:rsidRPr="00E93105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2017</w:t>
      </w:r>
      <w:r w:rsidRPr="00E931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年全员岗位聘用时所聘岗位等级执行，同时学校将设立协理岗位补贴。</w:t>
      </w:r>
    </w:p>
    <w:p w:rsidR="00476AD1" w:rsidRPr="00E93105" w:rsidRDefault="00476AD1" w:rsidP="00F05923">
      <w:pPr>
        <w:autoSpaceDE w:val="0"/>
        <w:autoSpaceDN w:val="0"/>
        <w:adjustRightInd w:val="0"/>
        <w:spacing w:line="520" w:lineRule="exact"/>
        <w:ind w:firstLine="585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七、未尽事宜由学校岗位设置与聘用工作领导小组办公室负责解释</w:t>
      </w:r>
      <w:r w:rsidR="00B52D38" w:rsidRPr="00E93105">
        <w:rPr>
          <w:rFonts w:ascii="黑体" w:eastAsia="黑体" w:hAnsi="黑体" w:cs="黑体" w:hint="eastAsia"/>
          <w:color w:val="000000" w:themeColor="text1"/>
          <w:sz w:val="30"/>
          <w:szCs w:val="30"/>
        </w:rPr>
        <w:t>。</w:t>
      </w:r>
    </w:p>
    <w:p w:rsidR="00476AD1" w:rsidRPr="00E93105" w:rsidRDefault="00476AD1" w:rsidP="00723EF5">
      <w:pPr>
        <w:widowControl/>
        <w:spacing w:line="520" w:lineRule="exact"/>
        <w:ind w:firstLineChars="200" w:firstLine="600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</w:p>
    <w:sectPr w:rsidR="00476AD1" w:rsidRPr="00E93105" w:rsidSect="009F3853">
      <w:footerReference w:type="default" r:id="rId6"/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79" w:rsidRDefault="005A0779" w:rsidP="00DC7A97">
      <w:r>
        <w:separator/>
      </w:r>
    </w:p>
  </w:endnote>
  <w:endnote w:type="continuationSeparator" w:id="0">
    <w:p w:rsidR="005A0779" w:rsidRDefault="005A0779" w:rsidP="00DC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D1" w:rsidRDefault="008E4A17">
    <w:pPr>
      <w:pStyle w:val="a4"/>
      <w:jc w:val="center"/>
    </w:pPr>
    <w:fldSimple w:instr=" PAGE   \* MERGEFORMAT ">
      <w:r w:rsidR="00E93105" w:rsidRPr="00E93105">
        <w:rPr>
          <w:noProof/>
          <w:lang w:val="zh-CN"/>
        </w:rPr>
        <w:t>3</w:t>
      </w:r>
    </w:fldSimple>
  </w:p>
  <w:p w:rsidR="00476AD1" w:rsidRDefault="00476A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79" w:rsidRDefault="005A0779" w:rsidP="00DC7A97">
      <w:r>
        <w:separator/>
      </w:r>
    </w:p>
  </w:footnote>
  <w:footnote w:type="continuationSeparator" w:id="0">
    <w:p w:rsidR="005A0779" w:rsidRDefault="005A0779" w:rsidP="00DC7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97"/>
    <w:rsid w:val="0001655C"/>
    <w:rsid w:val="00022695"/>
    <w:rsid w:val="0003156E"/>
    <w:rsid w:val="0004406F"/>
    <w:rsid w:val="000712FC"/>
    <w:rsid w:val="000807FC"/>
    <w:rsid w:val="00085161"/>
    <w:rsid w:val="000954C5"/>
    <w:rsid w:val="000A6195"/>
    <w:rsid w:val="000C41DC"/>
    <w:rsid w:val="00102B89"/>
    <w:rsid w:val="0011092E"/>
    <w:rsid w:val="00120FC7"/>
    <w:rsid w:val="00131AA4"/>
    <w:rsid w:val="00161D90"/>
    <w:rsid w:val="00164B4B"/>
    <w:rsid w:val="001669B8"/>
    <w:rsid w:val="001A1D3C"/>
    <w:rsid w:val="001B6321"/>
    <w:rsid w:val="001C095A"/>
    <w:rsid w:val="001C49B7"/>
    <w:rsid w:val="001C58DB"/>
    <w:rsid w:val="001C7E43"/>
    <w:rsid w:val="001E608C"/>
    <w:rsid w:val="0020778F"/>
    <w:rsid w:val="002728DE"/>
    <w:rsid w:val="00284A27"/>
    <w:rsid w:val="002C035A"/>
    <w:rsid w:val="002F653D"/>
    <w:rsid w:val="0030660C"/>
    <w:rsid w:val="0031715A"/>
    <w:rsid w:val="00360B70"/>
    <w:rsid w:val="0036116E"/>
    <w:rsid w:val="003C485A"/>
    <w:rsid w:val="003D6930"/>
    <w:rsid w:val="003E4534"/>
    <w:rsid w:val="003F72B4"/>
    <w:rsid w:val="004014A5"/>
    <w:rsid w:val="0040796D"/>
    <w:rsid w:val="0042238D"/>
    <w:rsid w:val="0042593D"/>
    <w:rsid w:val="0042648F"/>
    <w:rsid w:val="0043082F"/>
    <w:rsid w:val="00435625"/>
    <w:rsid w:val="004638D7"/>
    <w:rsid w:val="004764B2"/>
    <w:rsid w:val="00476AD1"/>
    <w:rsid w:val="00480DB3"/>
    <w:rsid w:val="00480FB3"/>
    <w:rsid w:val="004845C3"/>
    <w:rsid w:val="004925B7"/>
    <w:rsid w:val="00493726"/>
    <w:rsid w:val="004B4715"/>
    <w:rsid w:val="004C024A"/>
    <w:rsid w:val="004D0877"/>
    <w:rsid w:val="004E0268"/>
    <w:rsid w:val="004F7B94"/>
    <w:rsid w:val="0052362A"/>
    <w:rsid w:val="00523EE1"/>
    <w:rsid w:val="00534635"/>
    <w:rsid w:val="00551A97"/>
    <w:rsid w:val="005A0779"/>
    <w:rsid w:val="005B103D"/>
    <w:rsid w:val="005B3DE8"/>
    <w:rsid w:val="005B523B"/>
    <w:rsid w:val="005C2024"/>
    <w:rsid w:val="005C4CA2"/>
    <w:rsid w:val="005C7E24"/>
    <w:rsid w:val="005D6969"/>
    <w:rsid w:val="005F402B"/>
    <w:rsid w:val="006035EE"/>
    <w:rsid w:val="00610A33"/>
    <w:rsid w:val="00627864"/>
    <w:rsid w:val="00634856"/>
    <w:rsid w:val="0069113E"/>
    <w:rsid w:val="006B3B85"/>
    <w:rsid w:val="006B657A"/>
    <w:rsid w:val="006D1ED7"/>
    <w:rsid w:val="006D2F46"/>
    <w:rsid w:val="006E0130"/>
    <w:rsid w:val="006E7629"/>
    <w:rsid w:val="006F61A3"/>
    <w:rsid w:val="00723EF5"/>
    <w:rsid w:val="00744D6A"/>
    <w:rsid w:val="00756133"/>
    <w:rsid w:val="00757E14"/>
    <w:rsid w:val="007727C5"/>
    <w:rsid w:val="00782B31"/>
    <w:rsid w:val="007A1B9A"/>
    <w:rsid w:val="007D3333"/>
    <w:rsid w:val="007F6AD7"/>
    <w:rsid w:val="00833519"/>
    <w:rsid w:val="00841C54"/>
    <w:rsid w:val="00853C49"/>
    <w:rsid w:val="0085744F"/>
    <w:rsid w:val="008950FD"/>
    <w:rsid w:val="008C41A1"/>
    <w:rsid w:val="008E4A17"/>
    <w:rsid w:val="008F135A"/>
    <w:rsid w:val="008F2A00"/>
    <w:rsid w:val="008F4E1B"/>
    <w:rsid w:val="008F64E2"/>
    <w:rsid w:val="009056BE"/>
    <w:rsid w:val="00911E2F"/>
    <w:rsid w:val="009412B7"/>
    <w:rsid w:val="00944B13"/>
    <w:rsid w:val="0097437A"/>
    <w:rsid w:val="009808E7"/>
    <w:rsid w:val="00987861"/>
    <w:rsid w:val="00991701"/>
    <w:rsid w:val="009B266D"/>
    <w:rsid w:val="009C3217"/>
    <w:rsid w:val="009C5DC9"/>
    <w:rsid w:val="009E0536"/>
    <w:rsid w:val="009E639F"/>
    <w:rsid w:val="009F3853"/>
    <w:rsid w:val="009F7B8E"/>
    <w:rsid w:val="00A0215C"/>
    <w:rsid w:val="00A04DB3"/>
    <w:rsid w:val="00A231BA"/>
    <w:rsid w:val="00A235CF"/>
    <w:rsid w:val="00A3396B"/>
    <w:rsid w:val="00A42A51"/>
    <w:rsid w:val="00A46B23"/>
    <w:rsid w:val="00A54169"/>
    <w:rsid w:val="00A64496"/>
    <w:rsid w:val="00A65281"/>
    <w:rsid w:val="00A80573"/>
    <w:rsid w:val="00A919E5"/>
    <w:rsid w:val="00AB51D9"/>
    <w:rsid w:val="00AC124D"/>
    <w:rsid w:val="00AD6CC3"/>
    <w:rsid w:val="00AE6EAC"/>
    <w:rsid w:val="00AF1EF8"/>
    <w:rsid w:val="00B2019D"/>
    <w:rsid w:val="00B3186D"/>
    <w:rsid w:val="00B36C28"/>
    <w:rsid w:val="00B42B31"/>
    <w:rsid w:val="00B44E7A"/>
    <w:rsid w:val="00B50114"/>
    <w:rsid w:val="00B52D38"/>
    <w:rsid w:val="00B5627E"/>
    <w:rsid w:val="00B74901"/>
    <w:rsid w:val="00B856A3"/>
    <w:rsid w:val="00B87153"/>
    <w:rsid w:val="00BB17A0"/>
    <w:rsid w:val="00BE51D6"/>
    <w:rsid w:val="00BE5957"/>
    <w:rsid w:val="00BF2FC3"/>
    <w:rsid w:val="00C04CE9"/>
    <w:rsid w:val="00C067CB"/>
    <w:rsid w:val="00C53698"/>
    <w:rsid w:val="00C651FA"/>
    <w:rsid w:val="00C66AE4"/>
    <w:rsid w:val="00C70A49"/>
    <w:rsid w:val="00C76FFB"/>
    <w:rsid w:val="00C90D98"/>
    <w:rsid w:val="00CA6A07"/>
    <w:rsid w:val="00CB709E"/>
    <w:rsid w:val="00CD6767"/>
    <w:rsid w:val="00CD6BC7"/>
    <w:rsid w:val="00D05DD3"/>
    <w:rsid w:val="00D54DD8"/>
    <w:rsid w:val="00D91323"/>
    <w:rsid w:val="00D93DC1"/>
    <w:rsid w:val="00DA2D83"/>
    <w:rsid w:val="00DB5D96"/>
    <w:rsid w:val="00DB6DE6"/>
    <w:rsid w:val="00DB6EAD"/>
    <w:rsid w:val="00DB6ECF"/>
    <w:rsid w:val="00DC3560"/>
    <w:rsid w:val="00DC5D55"/>
    <w:rsid w:val="00DC7A97"/>
    <w:rsid w:val="00DE107A"/>
    <w:rsid w:val="00E07ADA"/>
    <w:rsid w:val="00E320A8"/>
    <w:rsid w:val="00E42822"/>
    <w:rsid w:val="00E83493"/>
    <w:rsid w:val="00E85680"/>
    <w:rsid w:val="00E93105"/>
    <w:rsid w:val="00EA7BCC"/>
    <w:rsid w:val="00EB0120"/>
    <w:rsid w:val="00EB1734"/>
    <w:rsid w:val="00EB295B"/>
    <w:rsid w:val="00EE098D"/>
    <w:rsid w:val="00EE2D10"/>
    <w:rsid w:val="00F0343B"/>
    <w:rsid w:val="00F05923"/>
    <w:rsid w:val="00F13E22"/>
    <w:rsid w:val="00F17F61"/>
    <w:rsid w:val="00F27911"/>
    <w:rsid w:val="00F43FC1"/>
    <w:rsid w:val="00F53691"/>
    <w:rsid w:val="00F61B55"/>
    <w:rsid w:val="00F7011C"/>
    <w:rsid w:val="00F7398C"/>
    <w:rsid w:val="00F73CE8"/>
    <w:rsid w:val="00FA0A70"/>
    <w:rsid w:val="00FC7B61"/>
    <w:rsid w:val="00FD4B59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7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C7A97"/>
    <w:rPr>
      <w:sz w:val="18"/>
      <w:szCs w:val="18"/>
    </w:rPr>
  </w:style>
  <w:style w:type="paragraph" w:styleId="a4">
    <w:name w:val="footer"/>
    <w:basedOn w:val="a"/>
    <w:link w:val="Char0"/>
    <w:uiPriority w:val="99"/>
    <w:rsid w:val="00DC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C7A97"/>
    <w:rPr>
      <w:sz w:val="18"/>
      <w:szCs w:val="18"/>
    </w:rPr>
  </w:style>
  <w:style w:type="paragraph" w:styleId="a5">
    <w:name w:val="List Paragraph"/>
    <w:basedOn w:val="a"/>
    <w:uiPriority w:val="99"/>
    <w:qFormat/>
    <w:rsid w:val="00164B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219</Words>
  <Characters>1254</Characters>
  <Application>Microsoft Office Word</Application>
  <DocSecurity>0</DocSecurity>
  <Lines>10</Lines>
  <Paragraphs>2</Paragraphs>
  <ScaleCrop>false</ScaleCrop>
  <Company>MC SYSTEM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Eric</cp:lastModifiedBy>
  <cp:revision>127</cp:revision>
  <dcterms:created xsi:type="dcterms:W3CDTF">2017-05-27T07:45:00Z</dcterms:created>
  <dcterms:modified xsi:type="dcterms:W3CDTF">2017-07-09T00:35:00Z</dcterms:modified>
</cp:coreProperties>
</file>